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AE" w:rsidRPr="002075DD" w:rsidRDefault="005159AE" w:rsidP="00097BDA">
      <w:pPr>
        <w:rPr>
          <w:rFonts w:ascii="Hadassah Friedlaender" w:hAnsi="Hadassah Friedlaender" w:cs="David"/>
          <w:sz w:val="24"/>
          <w:szCs w:val="24"/>
          <w:rtl/>
        </w:rPr>
      </w:pPr>
    </w:p>
    <w:p w:rsidR="001058B4" w:rsidRPr="002075DD" w:rsidRDefault="00985111" w:rsidP="00097BDA">
      <w:pPr>
        <w:pStyle w:val="a3"/>
        <w:numPr>
          <w:ilvl w:val="0"/>
          <w:numId w:val="2"/>
        </w:numPr>
        <w:rPr>
          <w:rFonts w:ascii="Hadassah Friedlaender" w:hAnsi="Hadassah Friedlaender" w:cs="David"/>
          <w:sz w:val="24"/>
          <w:szCs w:val="24"/>
          <w:rtl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בכד נמצאים </w:t>
      </w:r>
      <w:r w:rsidR="00097BDA" w:rsidRPr="002075DD">
        <w:rPr>
          <w:rFonts w:ascii="Hadassah Friedlaender" w:hAnsi="Hadassah Friedlaender" w:cs="David"/>
          <w:sz w:val="24"/>
          <w:szCs w:val="24"/>
          <w:rtl/>
        </w:rPr>
        <w:t>8 כדורים אדומים, 6 כדורים כחולים וכדור אחד צהוב</w:t>
      </w:r>
    </w:p>
    <w:p w:rsidR="008A3548" w:rsidRDefault="00A02C64" w:rsidP="008A3548">
      <w:pPr>
        <w:rPr>
          <w:rFonts w:ascii="Hadassah Friedlaender" w:hAnsi="Hadassah Friedlaender" w:cs="David"/>
          <w:sz w:val="24"/>
          <w:szCs w:val="24"/>
          <w:rtl/>
        </w:rPr>
      </w:pPr>
      <w:r w:rsidRPr="00A02C64">
        <w:rPr>
          <w:rFonts w:ascii="Hadassah Friedlaender" w:hAnsi="Hadassah Friedlaender" w:cs="David"/>
          <w:noProof/>
          <w:sz w:val="24"/>
          <w:szCs w:val="24"/>
          <w:rtl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557530</wp:posOffset>
                </wp:positionV>
                <wp:extent cx="2124075" cy="1895475"/>
                <wp:effectExtent l="0" t="0" r="28575" b="28575"/>
                <wp:wrapSquare wrapText="bothSides"/>
                <wp:docPr id="21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24075" cy="1895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C64" w:rsidRPr="00A02C64" w:rsidRDefault="00A02C64" w:rsidP="00A02C6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</w:rPr>
                            </w:pPr>
                            <w:r w:rsidRPr="00A02C64">
                              <w:rPr>
                                <w:rFonts w:ascii="Times New Roman" w:eastAsia="Times New Roman" w:hAnsi="Times New Roman" w:cs="David" w:hint="cs"/>
                                <w:sz w:val="24"/>
                                <w:szCs w:val="24"/>
                                <w:highlight w:val="yellow"/>
                                <w:rtl/>
                              </w:rPr>
                              <w:t>הערה:</w:t>
                            </w:r>
                            <w:r w:rsidRPr="00A02C64">
                              <w:rPr>
                                <w:rFonts w:ascii="Times New Roman" w:eastAsia="Times New Roman" w:hAnsi="Times New Roman" w:cs="David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02C64"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  <w:rtl/>
                              </w:rPr>
                              <w:t xml:space="preserve">הוצאה </w:t>
                            </w:r>
                            <w:r w:rsidRPr="00A02C64"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  <w:u w:val="single"/>
                                <w:rtl/>
                              </w:rPr>
                              <w:t>ללא החזרה</w:t>
                            </w:r>
                            <w:r w:rsidRPr="00A02C64"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  <w:rtl/>
                              </w:rPr>
                              <w:t xml:space="preserve"> מתייחסת למקרים שקורים יותר מפעם אחת או למאורע רב שלבי</w:t>
                            </w:r>
                          </w:p>
                          <w:p w:rsidR="00A02C64" w:rsidRPr="00A02C64" w:rsidRDefault="00A02C64" w:rsidP="00A02C6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  <w:rtl/>
                              </w:rPr>
                            </w:pPr>
                            <w:r w:rsidRPr="00A02C64">
                              <w:rPr>
                                <w:rFonts w:ascii="Times New Roman" w:eastAsia="Times New Roman" w:hAnsi="Times New Roman" w:cs="David" w:hint="cs"/>
                                <w:sz w:val="24"/>
                                <w:szCs w:val="24"/>
                                <w:rtl/>
                              </w:rPr>
                              <w:t xml:space="preserve">כך שפעולה </w:t>
                            </w:r>
                            <w:bookmarkStart w:id="0" w:name="_GoBack"/>
                            <w:bookmarkEnd w:id="0"/>
                            <w:r w:rsidRPr="00A02C64">
                              <w:rPr>
                                <w:rFonts w:ascii="Times New Roman" w:eastAsia="Times New Roman" w:hAnsi="Times New Roman" w:cs="David" w:hint="cs"/>
                                <w:sz w:val="24"/>
                                <w:szCs w:val="24"/>
                                <w:rtl/>
                              </w:rPr>
                              <w:t>המבוצעת למשל הוצאת כדור מכד תסתיים בכך שהפריט שנדגם לא הוחזר לקבוצת הפריטים שממנה נלקח.</w:t>
                            </w:r>
                          </w:p>
                          <w:p w:rsidR="00A02C64" w:rsidRPr="00A02C64" w:rsidRDefault="00A02C64" w:rsidP="00A02C6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  <w:rtl/>
                              </w:rPr>
                            </w:pPr>
                            <w:r w:rsidRPr="00A02C64">
                              <w:rPr>
                                <w:rFonts w:ascii="Times New Roman" w:eastAsia="Times New Roman" w:hAnsi="Times New Roman" w:cs="David"/>
                                <w:sz w:val="24"/>
                                <w:szCs w:val="24"/>
                                <w:rtl/>
                              </w:rPr>
                              <w:t>במילים אחרות, הכדור שהוצאנו מן הכד לא חזר לכד.</w:t>
                            </w:r>
                          </w:p>
                          <w:p w:rsidR="00A02C64" w:rsidRDefault="00A02C64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left:0;text-align:left;margin-left:-.05pt;margin-top:43.9pt;width:167.25pt;height:149.25pt;flip:x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" fillcolor="white [3201]" strokecolor="black [3200]" strokeweight="2pt">
                <v:textbox>
                  <w:txbxContent>
                    <w:p w:rsidR="00A02C64" w:rsidRPr="00A02C64" w:rsidRDefault="00A02C64" w:rsidP="00A02C64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</w:rPr>
                      </w:pPr>
                      <w:r w:rsidRPr="00A02C64">
                        <w:rPr>
                          <w:rFonts w:ascii="Times New Roman" w:eastAsia="Times New Roman" w:hAnsi="Times New Roman" w:cs="David" w:hint="cs"/>
                          <w:sz w:val="24"/>
                          <w:szCs w:val="24"/>
                          <w:highlight w:val="yellow"/>
                          <w:rtl/>
                        </w:rPr>
                        <w:t>הערה:</w:t>
                      </w:r>
                      <w:r w:rsidRPr="00A02C64">
                        <w:rPr>
                          <w:rFonts w:ascii="Times New Roman" w:eastAsia="Times New Roman" w:hAnsi="Times New Roman" w:cs="David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02C64"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  <w:rtl/>
                        </w:rPr>
                        <w:t xml:space="preserve">הוצאה </w:t>
                      </w:r>
                      <w:r w:rsidRPr="00A02C64"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  <w:u w:val="single"/>
                          <w:rtl/>
                        </w:rPr>
                        <w:t>ללא החזרה</w:t>
                      </w:r>
                      <w:r w:rsidRPr="00A02C64"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  <w:rtl/>
                        </w:rPr>
                        <w:t xml:space="preserve"> מתייחסת למקרים שקורים יותר מפעם אחת או למאורע רב שלבי</w:t>
                      </w:r>
                    </w:p>
                    <w:p w:rsidR="00A02C64" w:rsidRPr="00A02C64" w:rsidRDefault="00A02C64" w:rsidP="00A02C64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  <w:rtl/>
                        </w:rPr>
                      </w:pPr>
                      <w:r w:rsidRPr="00A02C64">
                        <w:rPr>
                          <w:rFonts w:ascii="Times New Roman" w:eastAsia="Times New Roman" w:hAnsi="Times New Roman" w:cs="David" w:hint="cs"/>
                          <w:sz w:val="24"/>
                          <w:szCs w:val="24"/>
                          <w:rtl/>
                        </w:rPr>
                        <w:t xml:space="preserve">כך שפעולה </w:t>
                      </w:r>
                      <w:bookmarkStart w:id="1" w:name="_GoBack"/>
                      <w:bookmarkEnd w:id="1"/>
                      <w:r w:rsidRPr="00A02C64">
                        <w:rPr>
                          <w:rFonts w:ascii="Times New Roman" w:eastAsia="Times New Roman" w:hAnsi="Times New Roman" w:cs="David" w:hint="cs"/>
                          <w:sz w:val="24"/>
                          <w:szCs w:val="24"/>
                          <w:rtl/>
                        </w:rPr>
                        <w:t>המבוצעת למשל הוצאת כדור מכד תסתיים בכך שהפריט שנדגם לא הוחזר לקבוצת הפריטים שממנה נלקח.</w:t>
                      </w:r>
                    </w:p>
                    <w:p w:rsidR="00A02C64" w:rsidRPr="00A02C64" w:rsidRDefault="00A02C64" w:rsidP="00A02C64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  <w:rtl/>
                        </w:rPr>
                      </w:pPr>
                      <w:r w:rsidRPr="00A02C64">
                        <w:rPr>
                          <w:rFonts w:ascii="Times New Roman" w:eastAsia="Times New Roman" w:hAnsi="Times New Roman" w:cs="David"/>
                          <w:sz w:val="24"/>
                          <w:szCs w:val="24"/>
                          <w:rtl/>
                        </w:rPr>
                        <w:t>במילים אחרות, הכדור שהוצאנו מן הכד לא חזר לכד.</w:t>
                      </w:r>
                    </w:p>
                    <w:p w:rsidR="00A02C64" w:rsidRDefault="00A02C64">
                      <w:pPr>
                        <w:rPr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97BDA" w:rsidRPr="002075DD">
        <w:rPr>
          <w:rFonts w:ascii="Hadassah Friedlaender" w:hAnsi="Hadassah Friedlaender" w:cs="David"/>
          <w:sz w:val="24"/>
          <w:szCs w:val="24"/>
          <w:rtl/>
        </w:rPr>
        <w:t xml:space="preserve">בכד ישנם עוד כדורים צבעוניים אחרים, </w:t>
      </w:r>
      <w:r w:rsidR="00097BDA" w:rsidRPr="002075DD">
        <w:rPr>
          <w:rFonts w:ascii="Hadassah Friedlaender" w:hAnsi="Hadassah Friedlaender" w:cs="David"/>
          <w:sz w:val="24"/>
          <w:szCs w:val="24"/>
          <w:u w:val="single"/>
          <w:rtl/>
        </w:rPr>
        <w:t>ולא ידוע</w:t>
      </w:r>
      <w:r w:rsidR="00097BDA" w:rsidRPr="002075DD">
        <w:rPr>
          <w:rFonts w:ascii="Hadassah Friedlaender" w:hAnsi="Hadassah Friedlaender" w:cs="David"/>
          <w:sz w:val="24"/>
          <w:szCs w:val="24"/>
          <w:rtl/>
        </w:rPr>
        <w:t xml:space="preserve"> כמה מכל צבע. מספר הכדורים שיש בכד שווה למכפלתם של מספר הכדורים האדומים, הכחולים והצהובים.</w:t>
      </w:r>
      <w:r w:rsidR="00985111" w:rsidRPr="002075DD">
        <w:rPr>
          <w:rFonts w:ascii="Hadassah Friedlaender" w:hAnsi="Hadassah Friedlaender" w:cs="David"/>
          <w:sz w:val="24"/>
          <w:szCs w:val="24"/>
          <w:rtl/>
        </w:rPr>
        <w:t xml:space="preserve"> מוציאים כדור באקראי </w:t>
      </w:r>
      <w:r w:rsidR="00985111" w:rsidRPr="00262E18">
        <w:rPr>
          <w:rFonts w:ascii="Hadassah Friedlaender" w:hAnsi="Hadassah Friedlaender" w:cs="David"/>
          <w:sz w:val="24"/>
          <w:szCs w:val="24"/>
          <w:u w:val="single"/>
          <w:rtl/>
        </w:rPr>
        <w:t>ללא החזרה</w:t>
      </w:r>
      <w:r w:rsidR="008A3548" w:rsidRPr="00262E18">
        <w:rPr>
          <w:rFonts w:ascii="Hadassah Friedlaender" w:hAnsi="Hadassah Friedlaender" w:cs="David" w:hint="cs"/>
          <w:sz w:val="24"/>
          <w:szCs w:val="24"/>
          <w:u w:val="single"/>
          <w:rtl/>
        </w:rPr>
        <w:t>.</w:t>
      </w:r>
    </w:p>
    <w:p w:rsidR="008A3548" w:rsidRPr="002075DD" w:rsidRDefault="008A3548" w:rsidP="008A3548">
      <w:pPr>
        <w:pStyle w:val="a3"/>
        <w:numPr>
          <w:ilvl w:val="0"/>
          <w:numId w:val="1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מהי ההסתברות להוציא כדור אדום?</w:t>
      </w:r>
    </w:p>
    <w:p w:rsidR="008A3548" w:rsidRPr="002075DD" w:rsidRDefault="008A3548" w:rsidP="008A3548">
      <w:pPr>
        <w:pStyle w:val="a3"/>
        <w:numPr>
          <w:ilvl w:val="0"/>
          <w:numId w:val="1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 הסיכוי להוציא שני כדורים כחולים?</w:t>
      </w:r>
    </w:p>
    <w:p w:rsidR="008A3548" w:rsidRPr="002075DD" w:rsidRDefault="008A3548" w:rsidP="008A3548">
      <w:pPr>
        <w:pStyle w:val="a3"/>
        <w:numPr>
          <w:ilvl w:val="0"/>
          <w:numId w:val="1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מהי ההסתברות להוציא כדור אדום או צהוב?</w:t>
      </w:r>
    </w:p>
    <w:p w:rsidR="008A3548" w:rsidRPr="008A3548" w:rsidRDefault="008A3548" w:rsidP="00985111">
      <w:pPr>
        <w:rPr>
          <w:rFonts w:ascii="Hadassah Friedlaender" w:hAnsi="Hadassah Friedlaender" w:cs="David"/>
          <w:sz w:val="24"/>
          <w:szCs w:val="24"/>
          <w:rtl/>
        </w:rPr>
      </w:pPr>
    </w:p>
    <w:p w:rsidR="00097BDA" w:rsidRDefault="00097BDA" w:rsidP="00A02C64">
      <w:pPr>
        <w:rPr>
          <w:rFonts w:ascii="Hadassah Friedlaender" w:hAnsi="Hadassah Friedlaender" w:cs="David"/>
          <w:sz w:val="24"/>
          <w:szCs w:val="24"/>
          <w:rtl/>
        </w:rPr>
      </w:pPr>
    </w:p>
    <w:p w:rsidR="00A02C64" w:rsidRDefault="00A02C64" w:rsidP="00A02C64">
      <w:pPr>
        <w:rPr>
          <w:rFonts w:ascii="Hadassah Friedlaender" w:hAnsi="Hadassah Friedlaender" w:cs="David"/>
          <w:sz w:val="24"/>
          <w:szCs w:val="24"/>
          <w:rtl/>
        </w:rPr>
      </w:pPr>
    </w:p>
    <w:p w:rsidR="00A02C64" w:rsidRDefault="00A02C64" w:rsidP="00A02C64">
      <w:pPr>
        <w:rPr>
          <w:rFonts w:ascii="Hadassah Friedlaender" w:hAnsi="Hadassah Friedlaender" w:cs="David"/>
          <w:sz w:val="24"/>
          <w:szCs w:val="24"/>
          <w:rtl/>
        </w:rPr>
      </w:pPr>
    </w:p>
    <w:p w:rsidR="00A02C64" w:rsidRDefault="00A02C64" w:rsidP="00A02C64">
      <w:pPr>
        <w:rPr>
          <w:rFonts w:ascii="Hadassah Friedlaender" w:hAnsi="Hadassah Friedlaender" w:cs="David"/>
          <w:sz w:val="24"/>
          <w:szCs w:val="24"/>
          <w:rtl/>
        </w:rPr>
      </w:pPr>
    </w:p>
    <w:p w:rsidR="004A427E" w:rsidRDefault="004A427E" w:rsidP="00A02C64">
      <w:pPr>
        <w:rPr>
          <w:rFonts w:ascii="Hadassah Friedlaender" w:hAnsi="Hadassah Friedlaender" w:cs="David"/>
          <w:sz w:val="24"/>
          <w:szCs w:val="24"/>
          <w:rtl/>
        </w:rPr>
      </w:pPr>
    </w:p>
    <w:p w:rsidR="002075DD" w:rsidRPr="002075DD" w:rsidRDefault="002075DD" w:rsidP="00097BDA">
      <w:pPr>
        <w:ind w:left="360"/>
        <w:rPr>
          <w:rFonts w:ascii="Hadassah Friedlaender" w:hAnsi="Hadassah Friedlaender" w:cs="David"/>
          <w:sz w:val="24"/>
          <w:szCs w:val="24"/>
          <w:rtl/>
        </w:rPr>
      </w:pPr>
    </w:p>
    <w:p w:rsidR="00097BDA" w:rsidRPr="002075DD" w:rsidRDefault="00097BDA" w:rsidP="00AE61C9">
      <w:pPr>
        <w:pStyle w:val="a3"/>
        <w:numPr>
          <w:ilvl w:val="0"/>
          <w:numId w:val="2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 </w:t>
      </w:r>
      <w:r w:rsidR="00AE61C9" w:rsidRPr="002075DD">
        <w:rPr>
          <w:rFonts w:ascii="Hadassah Friedlaender" w:hAnsi="Hadassah Friedlaender" w:cs="David"/>
          <w:sz w:val="24"/>
          <w:szCs w:val="24"/>
          <w:rtl/>
        </w:rPr>
        <w:t xml:space="preserve">ישנה </w:t>
      </w: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חפיסת קלפים </w:t>
      </w:r>
      <w:r w:rsidR="00AE61C9" w:rsidRPr="002075DD">
        <w:rPr>
          <w:rFonts w:ascii="Hadassah Friedlaender" w:hAnsi="Hadassah Friedlaender" w:cs="David"/>
          <w:sz w:val="24"/>
          <w:szCs w:val="24"/>
          <w:rtl/>
        </w:rPr>
        <w:t>ה</w:t>
      </w:r>
      <w:r w:rsidRPr="002075DD">
        <w:rPr>
          <w:rFonts w:ascii="Hadassah Friedlaender" w:hAnsi="Hadassah Friedlaender" w:cs="David"/>
          <w:sz w:val="24"/>
          <w:szCs w:val="24"/>
          <w:rtl/>
        </w:rPr>
        <w:t>מונה 14 קלפים</w:t>
      </w:r>
      <w:r w:rsidR="00AE61C9" w:rsidRPr="002075DD">
        <w:rPr>
          <w:rFonts w:ascii="Hadassah Friedlaender" w:hAnsi="Hadassah Friedlaender" w:cs="David"/>
          <w:sz w:val="24"/>
          <w:szCs w:val="24"/>
          <w:rtl/>
        </w:rPr>
        <w:t>,</w:t>
      </w: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 </w:t>
      </w:r>
      <w:r w:rsidR="00AE61C9" w:rsidRPr="002075DD">
        <w:rPr>
          <w:rFonts w:ascii="Hadassah Friedlaender" w:hAnsi="Hadassah Friedlaender" w:cs="David"/>
          <w:sz w:val="24"/>
          <w:szCs w:val="24"/>
          <w:rtl/>
        </w:rPr>
        <w:t xml:space="preserve">סדרם לפי גודל הוא כך ש 2 הוא המספר הקטן ביותר ואילו </w:t>
      </w:r>
      <w:r w:rsidR="00AE61C9" w:rsidRPr="002075DD">
        <w:rPr>
          <w:rFonts w:ascii="Hadassah Friedlaender" w:hAnsi="Hadassah Friedlaender" w:cs="David"/>
          <w:sz w:val="24"/>
          <w:szCs w:val="24"/>
        </w:rPr>
        <w:t xml:space="preserve">A </w:t>
      </w:r>
      <w:r w:rsidR="00AE61C9" w:rsidRPr="002075DD">
        <w:rPr>
          <w:rFonts w:ascii="Hadassah Friedlaender" w:hAnsi="Hadassah Friedlaender" w:cs="David"/>
          <w:sz w:val="24"/>
          <w:szCs w:val="24"/>
          <w:rtl/>
        </w:rPr>
        <w:t xml:space="preserve"> (אס) הוא המספר הגדול ביותר. שולפים קלף באקראי</w:t>
      </w:r>
    </w:p>
    <w:p w:rsidR="00AE61C9" w:rsidRPr="002075DD" w:rsidRDefault="00AE61C9" w:rsidP="00AE61C9">
      <w:pPr>
        <w:pStyle w:val="a3"/>
        <w:numPr>
          <w:ilvl w:val="0"/>
          <w:numId w:val="3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 הסיכוי שיתקבל מספר אי זוגי</w:t>
      </w:r>
    </w:p>
    <w:p w:rsidR="00AE61C9" w:rsidRPr="002075DD" w:rsidRDefault="00AE61C9" w:rsidP="00AE61C9">
      <w:pPr>
        <w:pStyle w:val="a3"/>
        <w:numPr>
          <w:ilvl w:val="0"/>
          <w:numId w:val="3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 הסיכוי להוציא מספר גדול מ 5</w:t>
      </w:r>
    </w:p>
    <w:p w:rsidR="00AE61C9" w:rsidRPr="002075DD" w:rsidRDefault="00AE61C9" w:rsidP="00AE61C9">
      <w:pPr>
        <w:pStyle w:val="a3"/>
        <w:numPr>
          <w:ilvl w:val="0"/>
          <w:numId w:val="3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 ההסתברות להוציא מספר אי זוגי קטן מ 3 ?</w:t>
      </w:r>
    </w:p>
    <w:p w:rsidR="00AE61C9" w:rsidRDefault="00D124A9" w:rsidP="00AE61C9">
      <w:pPr>
        <w:rPr>
          <w:rFonts w:ascii="Hadassah Friedlaender" w:hAnsi="Hadassah Friedlaender" w:cs="David"/>
          <w:sz w:val="24"/>
          <w:szCs w:val="24"/>
          <w:rtl/>
        </w:rPr>
      </w:pPr>
      <w:r w:rsidRPr="002075DD">
        <w:rPr>
          <w:rFonts w:ascii="Hadassah Friedlaender" w:hAnsi="Hadassah Friedlaender" w:cs="David"/>
          <w:sz w:val="24"/>
          <w:szCs w:val="24"/>
          <w:highlight w:val="yellow"/>
          <w:rtl/>
        </w:rPr>
        <w:t>הערה:</w:t>
      </w: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  הקלפים אחרי 10 הם </w:t>
      </w:r>
      <w:r w:rsidRPr="002075DD">
        <w:rPr>
          <w:rFonts w:ascii="Hadassah Friedlaender" w:hAnsi="Hadassah Friedlaender" w:cs="David"/>
          <w:sz w:val="24"/>
          <w:szCs w:val="24"/>
        </w:rPr>
        <w:t>J</w:t>
      </w:r>
      <w:r w:rsidRPr="002075DD">
        <w:rPr>
          <w:rFonts w:ascii="Hadassah Friedlaender" w:hAnsi="Hadassah Friedlaender" w:cs="David"/>
          <w:sz w:val="24"/>
          <w:szCs w:val="24"/>
          <w:rtl/>
        </w:rPr>
        <w:t>,</w:t>
      </w:r>
      <w:r w:rsidRPr="002075DD">
        <w:rPr>
          <w:rFonts w:ascii="Hadassah Friedlaender" w:hAnsi="Hadassah Friedlaender" w:cs="David"/>
          <w:sz w:val="24"/>
          <w:szCs w:val="24"/>
        </w:rPr>
        <w:t xml:space="preserve">Q </w:t>
      </w:r>
      <w:r w:rsidRPr="002075DD">
        <w:rPr>
          <w:rFonts w:ascii="Hadassah Friedlaender" w:hAnsi="Hadassah Friedlaender" w:cs="David"/>
          <w:sz w:val="24"/>
          <w:szCs w:val="24"/>
          <w:rtl/>
        </w:rPr>
        <w:t>,</w:t>
      </w:r>
      <w:r w:rsidRPr="002075DD">
        <w:rPr>
          <w:rFonts w:ascii="Hadassah Friedlaender" w:hAnsi="Hadassah Friedlaender" w:cs="David"/>
          <w:sz w:val="24"/>
          <w:szCs w:val="24"/>
        </w:rPr>
        <w:t xml:space="preserve">K </w:t>
      </w: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  (נסיך, מלכה ומלך), בסדר הזה. </w:t>
      </w:r>
    </w:p>
    <w:p w:rsidR="004A427E" w:rsidRDefault="004A427E" w:rsidP="00AE61C9">
      <w:pPr>
        <w:rPr>
          <w:rFonts w:ascii="Hadassah Friedlaender" w:hAnsi="Hadassah Friedlaender" w:cs="David"/>
          <w:sz w:val="24"/>
          <w:szCs w:val="24"/>
          <w:rtl/>
        </w:rPr>
      </w:pPr>
    </w:p>
    <w:p w:rsidR="004A427E" w:rsidRDefault="004A427E" w:rsidP="00AE61C9">
      <w:pPr>
        <w:rPr>
          <w:rFonts w:ascii="Hadassah Friedlaender" w:hAnsi="Hadassah Friedlaender" w:cs="David"/>
          <w:sz w:val="24"/>
          <w:szCs w:val="24"/>
          <w:rtl/>
        </w:rPr>
      </w:pPr>
    </w:p>
    <w:p w:rsidR="004A427E" w:rsidRDefault="004A427E" w:rsidP="00AE61C9">
      <w:pPr>
        <w:rPr>
          <w:rFonts w:ascii="Hadassah Friedlaender" w:hAnsi="Hadassah Friedlaender" w:cs="David"/>
          <w:sz w:val="24"/>
          <w:szCs w:val="24"/>
          <w:rtl/>
        </w:rPr>
      </w:pPr>
    </w:p>
    <w:p w:rsidR="00AE61C9" w:rsidRPr="002075DD" w:rsidRDefault="00AE61C9" w:rsidP="00AE61C9">
      <w:pPr>
        <w:rPr>
          <w:rFonts w:ascii="Hadassah Friedlaender" w:hAnsi="Hadassah Friedlaender" w:cs="David"/>
          <w:sz w:val="24"/>
          <w:szCs w:val="24"/>
          <w:rtl/>
        </w:rPr>
      </w:pPr>
    </w:p>
    <w:p w:rsidR="00AE61C9" w:rsidRPr="002075DD" w:rsidRDefault="00AE61C9" w:rsidP="00AE61C9">
      <w:pPr>
        <w:pStyle w:val="a3"/>
        <w:numPr>
          <w:ilvl w:val="0"/>
          <w:numId w:val="2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 בכיתה ט'  1 30 תלמידים, בכיתה ט' 2  28 תלמידים ובכיתה ט' 3 ישנם 31 תלמידים ובכיתה ט' 4 ישנם 28 תלמידים. בוחרים באקראי תלמיד אחד מכיתה ט כלשהי</w:t>
      </w:r>
    </w:p>
    <w:p w:rsidR="00AE61C9" w:rsidRPr="002075DD" w:rsidRDefault="00AE61C9" w:rsidP="00AE61C9">
      <w:pPr>
        <w:pStyle w:val="a3"/>
        <w:rPr>
          <w:rFonts w:ascii="Hadassah Friedlaender" w:hAnsi="Hadassah Friedlaender" w:cs="David"/>
          <w:sz w:val="24"/>
          <w:szCs w:val="24"/>
          <w:rtl/>
        </w:rPr>
      </w:pPr>
    </w:p>
    <w:p w:rsidR="00AE61C9" w:rsidRPr="002075DD" w:rsidRDefault="00D124A9" w:rsidP="00AE61C9">
      <w:pPr>
        <w:pStyle w:val="a3"/>
        <w:numPr>
          <w:ilvl w:val="0"/>
          <w:numId w:val="4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מהי ההסתברות </w:t>
      </w:r>
      <w:r w:rsidR="00AE61C9" w:rsidRPr="002075DD">
        <w:rPr>
          <w:rFonts w:ascii="Hadassah Friedlaender" w:hAnsi="Hadassah Friedlaender" w:cs="David"/>
          <w:sz w:val="24"/>
          <w:szCs w:val="24"/>
          <w:rtl/>
        </w:rPr>
        <w:t xml:space="preserve">שתלמיד זה יהיה מכיתה ט' 1 </w:t>
      </w:r>
      <w:r w:rsidRPr="002075DD">
        <w:rPr>
          <w:rFonts w:ascii="Hadassah Friedlaender" w:hAnsi="Hadassah Friedlaender" w:cs="David"/>
          <w:sz w:val="24"/>
          <w:szCs w:val="24"/>
          <w:rtl/>
        </w:rPr>
        <w:t>?</w:t>
      </w:r>
    </w:p>
    <w:p w:rsidR="00AE61C9" w:rsidRPr="002075DD" w:rsidRDefault="00AE61C9" w:rsidP="00AE61C9">
      <w:pPr>
        <w:pStyle w:val="a3"/>
        <w:numPr>
          <w:ilvl w:val="0"/>
          <w:numId w:val="4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</w:t>
      </w:r>
      <w:r w:rsidR="00D124A9" w:rsidRPr="002075DD">
        <w:rPr>
          <w:rFonts w:ascii="Hadassah Friedlaender" w:hAnsi="Hadassah Friedlaender" w:cs="David"/>
          <w:sz w:val="24"/>
          <w:szCs w:val="24"/>
          <w:rtl/>
        </w:rPr>
        <w:t>י</w:t>
      </w: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 ההסתברות שתלמיד לומד ב</w:t>
      </w:r>
      <w:r w:rsidR="00825F17" w:rsidRPr="002075DD">
        <w:rPr>
          <w:rFonts w:ascii="Hadassah Friedlaender" w:hAnsi="Hadassah Friedlaender" w:cs="David"/>
          <w:sz w:val="24"/>
          <w:szCs w:val="24"/>
          <w:rtl/>
        </w:rPr>
        <w:t>כ</w:t>
      </w:r>
      <w:r w:rsidRPr="002075DD">
        <w:rPr>
          <w:rFonts w:ascii="Hadassah Friedlaender" w:hAnsi="Hadassah Friedlaender" w:cs="David"/>
          <w:sz w:val="24"/>
          <w:szCs w:val="24"/>
          <w:rtl/>
        </w:rPr>
        <w:t xml:space="preserve">יתה ט'2 או ט' 4 </w:t>
      </w:r>
      <w:r w:rsidR="00D124A9" w:rsidRPr="002075DD">
        <w:rPr>
          <w:rFonts w:ascii="Hadassah Friedlaender" w:hAnsi="Hadassah Friedlaender" w:cs="David"/>
          <w:sz w:val="24"/>
          <w:szCs w:val="24"/>
          <w:rtl/>
        </w:rPr>
        <w:t>?</w:t>
      </w:r>
    </w:p>
    <w:p w:rsidR="00AE61C9" w:rsidRPr="004A427E" w:rsidRDefault="00D124A9" w:rsidP="004A427E">
      <w:pPr>
        <w:pStyle w:val="a3"/>
        <w:numPr>
          <w:ilvl w:val="0"/>
          <w:numId w:val="4"/>
        </w:numPr>
        <w:rPr>
          <w:rFonts w:ascii="Hadassah Friedlaender" w:hAnsi="Hadassah Friedlaender" w:cs="David"/>
          <w:sz w:val="24"/>
          <w:szCs w:val="24"/>
        </w:rPr>
      </w:pPr>
      <w:r w:rsidRPr="002075DD">
        <w:rPr>
          <w:rFonts w:ascii="Hadassah Friedlaender" w:hAnsi="Hadassah Friedlaender" w:cs="David"/>
          <w:sz w:val="24"/>
          <w:szCs w:val="24"/>
          <w:rtl/>
        </w:rPr>
        <w:t>מהי ההסתברות שתלמיד לומד בכיתה ט' 3 ?</w:t>
      </w:r>
    </w:p>
    <w:sectPr w:rsidR="00AE61C9" w:rsidRPr="004A427E" w:rsidSect="00FC6E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dassah Friedlaender">
    <w:panose1 w:val="02020603050405020304"/>
    <w:charset w:val="00"/>
    <w:family w:val="roman"/>
    <w:pitch w:val="variable"/>
    <w:sig w:usb0="00000803" w:usb1="00000000" w:usb2="00000000" w:usb3="00000000" w:csb0="0000002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71E36"/>
    <w:multiLevelType w:val="hybridMultilevel"/>
    <w:tmpl w:val="7D2EE2E6"/>
    <w:lvl w:ilvl="0" w:tplc="8C145B50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F64914"/>
    <w:multiLevelType w:val="hybridMultilevel"/>
    <w:tmpl w:val="8480BA34"/>
    <w:lvl w:ilvl="0" w:tplc="095AF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D3DD9"/>
    <w:multiLevelType w:val="hybridMultilevel"/>
    <w:tmpl w:val="531A67C8"/>
    <w:lvl w:ilvl="0" w:tplc="B5CE58E2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0C31C8"/>
    <w:multiLevelType w:val="hybridMultilevel"/>
    <w:tmpl w:val="139804EE"/>
    <w:lvl w:ilvl="0" w:tplc="2FB0FBA8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F73C07"/>
    <w:multiLevelType w:val="hybridMultilevel"/>
    <w:tmpl w:val="63E6C794"/>
    <w:lvl w:ilvl="0" w:tplc="F24C0F90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DA"/>
    <w:rsid w:val="00097BDA"/>
    <w:rsid w:val="000E1C8B"/>
    <w:rsid w:val="002075DD"/>
    <w:rsid w:val="002157AF"/>
    <w:rsid w:val="00262E18"/>
    <w:rsid w:val="004527BB"/>
    <w:rsid w:val="004A427E"/>
    <w:rsid w:val="00502DC9"/>
    <w:rsid w:val="005159AE"/>
    <w:rsid w:val="00825F17"/>
    <w:rsid w:val="008A3548"/>
    <w:rsid w:val="00985111"/>
    <w:rsid w:val="00A02C64"/>
    <w:rsid w:val="00AE61C9"/>
    <w:rsid w:val="00C92908"/>
    <w:rsid w:val="00D124A9"/>
    <w:rsid w:val="00FC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A7CAB"/>
  <w15:docId w15:val="{6141C075-BA8B-4074-A99F-7F1FD73E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BDA"/>
    <w:pPr>
      <w:ind w:left="720"/>
      <w:contextualSpacing/>
    </w:pPr>
  </w:style>
  <w:style w:type="paragraph" w:styleId="NormalWeb">
    <w:name w:val="Normal (Web)"/>
    <w:basedOn w:val="a"/>
    <w:uiPriority w:val="99"/>
    <w:unhideWhenUsed/>
    <w:rsid w:val="009851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152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אסף</cp:lastModifiedBy>
  <cp:revision>11</cp:revision>
  <dcterms:created xsi:type="dcterms:W3CDTF">2017-05-25T10:27:00Z</dcterms:created>
  <dcterms:modified xsi:type="dcterms:W3CDTF">2017-05-28T14:08:00Z</dcterms:modified>
</cp:coreProperties>
</file>